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B" w:rsidRPr="00477072" w:rsidRDefault="00761B7B" w:rsidP="00A96EFB">
      <w:pPr>
        <w:jc w:val="both"/>
        <w:rPr>
          <w:sz w:val="24"/>
          <w:szCs w:val="24"/>
        </w:rPr>
      </w:pPr>
      <w:r w:rsidRPr="00477072">
        <w:rPr>
          <w:sz w:val="24"/>
          <w:szCs w:val="24"/>
        </w:rPr>
        <w:t xml:space="preserve">Tisztelt Széchenyi István! </w:t>
      </w:r>
    </w:p>
    <w:p w:rsidR="00761B7B" w:rsidRPr="00477072" w:rsidRDefault="00761B7B" w:rsidP="00A96EFB">
      <w:pPr>
        <w:spacing w:after="0"/>
        <w:ind w:right="454" w:firstLine="709"/>
        <w:jc w:val="both"/>
        <w:rPr>
          <w:sz w:val="24"/>
          <w:szCs w:val="24"/>
        </w:rPr>
      </w:pPr>
      <w:r w:rsidRPr="00477072">
        <w:rPr>
          <w:sz w:val="24"/>
          <w:szCs w:val="24"/>
        </w:rPr>
        <w:t>Megértem felháborodását a művel kapcsolatban, de kérem</w:t>
      </w:r>
      <w:r w:rsidR="00732A15">
        <w:rPr>
          <w:sz w:val="24"/>
          <w:szCs w:val="24"/>
        </w:rPr>
        <w:t>,</w:t>
      </w:r>
      <w:r w:rsidRPr="00477072">
        <w:rPr>
          <w:sz w:val="24"/>
          <w:szCs w:val="24"/>
        </w:rPr>
        <w:t xml:space="preserve"> engedje meg, hogy utalhassak a történelmi, és irodalmi jelentősége mellett.</w:t>
      </w:r>
    </w:p>
    <w:p w:rsidR="009D7401" w:rsidRDefault="00761B7B" w:rsidP="00837001">
      <w:pPr>
        <w:spacing w:after="0"/>
        <w:ind w:right="454" w:firstLine="709"/>
        <w:jc w:val="both"/>
        <w:rPr>
          <w:sz w:val="24"/>
          <w:szCs w:val="24"/>
        </w:rPr>
      </w:pPr>
      <w:r w:rsidRPr="00477072">
        <w:rPr>
          <w:sz w:val="24"/>
          <w:szCs w:val="24"/>
        </w:rPr>
        <w:t>Mint tudjuk, 1814-ben az Erdélyi múzeum pályázatára írja meg Katona József a Bánk bán című művét, mely II. Endre korában játszódik. Az akkori történelmi téma megfelelt Katona József korának, és problémáinak ábrázolására.</w:t>
      </w:r>
      <w:r>
        <w:rPr>
          <w:sz w:val="24"/>
          <w:szCs w:val="24"/>
        </w:rPr>
        <w:t xml:space="preserve"> A Bánk bán tárgyát történelmi tanulmányiból vette. Láttuk, hogy az uralkodók elleni felkelések különösen érdekelték, ezért ezeket nyomozta a magyar történelemben is. A Bánk bán történetének szépirodalmi feldolgozásr</w:t>
      </w:r>
      <w:r w:rsidR="00732A15">
        <w:rPr>
          <w:sz w:val="24"/>
          <w:szCs w:val="24"/>
        </w:rPr>
        <w:t>a való alkalmasságát többen felf</w:t>
      </w:r>
      <w:r>
        <w:rPr>
          <w:sz w:val="24"/>
          <w:szCs w:val="24"/>
        </w:rPr>
        <w:t>edezték már előtte. Bonfini és Hel</w:t>
      </w:r>
      <w:r w:rsidR="00732A15">
        <w:rPr>
          <w:sz w:val="24"/>
          <w:szCs w:val="24"/>
        </w:rPr>
        <w:t>tai népszerű krónikája otthon is</w:t>
      </w:r>
      <w:r>
        <w:rPr>
          <w:sz w:val="24"/>
          <w:szCs w:val="24"/>
        </w:rPr>
        <w:t xml:space="preserve">, külföldön s </w:t>
      </w:r>
      <w:r w:rsidR="00732A15">
        <w:rPr>
          <w:sz w:val="24"/>
          <w:szCs w:val="24"/>
        </w:rPr>
        <w:t>é</w:t>
      </w:r>
      <w:r>
        <w:rPr>
          <w:sz w:val="24"/>
          <w:szCs w:val="24"/>
        </w:rPr>
        <w:t>rdeklődést keltett a különös történet iránt. A 16. században a német Hals Sachs drámát a magyar Valkai András históriás énekét, a 18.</w:t>
      </w:r>
      <w:r w:rsidR="00732A15">
        <w:rPr>
          <w:sz w:val="24"/>
          <w:szCs w:val="24"/>
        </w:rPr>
        <w:t xml:space="preserve"> </w:t>
      </w:r>
      <w:r>
        <w:rPr>
          <w:sz w:val="24"/>
          <w:szCs w:val="24"/>
        </w:rPr>
        <w:t>században</w:t>
      </w:r>
      <w:r w:rsidR="00732A15">
        <w:rPr>
          <w:sz w:val="24"/>
          <w:szCs w:val="24"/>
        </w:rPr>
        <w:t>,</w:t>
      </w:r>
      <w:r>
        <w:rPr>
          <w:sz w:val="24"/>
          <w:szCs w:val="24"/>
        </w:rPr>
        <w:t xml:space="preserve"> az angol </w:t>
      </w:r>
      <w:proofErr w:type="spellStart"/>
      <w:r>
        <w:rPr>
          <w:sz w:val="24"/>
          <w:szCs w:val="24"/>
        </w:rPr>
        <w:t>Lilli</w:t>
      </w:r>
      <w:proofErr w:type="spellEnd"/>
      <w:r>
        <w:rPr>
          <w:sz w:val="24"/>
          <w:szCs w:val="24"/>
        </w:rPr>
        <w:t xml:space="preserve"> drámát, illetve drámai költeményt írt belőle. </w:t>
      </w:r>
      <w:proofErr w:type="spellStart"/>
      <w:r>
        <w:rPr>
          <w:sz w:val="24"/>
          <w:szCs w:val="24"/>
        </w:rPr>
        <w:t>D’Ussieux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Décaméronjában</w:t>
      </w:r>
      <w:proofErr w:type="spellEnd"/>
      <w:r>
        <w:rPr>
          <w:sz w:val="24"/>
          <w:szCs w:val="24"/>
        </w:rPr>
        <w:t xml:space="preserve"> is van egy ezzel a tárggyal kapcsolatos novella; egy soproni dák pedig Schi</w:t>
      </w:r>
      <w:r w:rsidR="00732A15">
        <w:rPr>
          <w:sz w:val="24"/>
          <w:szCs w:val="24"/>
        </w:rPr>
        <w:t>llernek ajánlotta Bánk történet</w:t>
      </w:r>
      <w:r>
        <w:rPr>
          <w:sz w:val="24"/>
          <w:szCs w:val="24"/>
        </w:rPr>
        <w:t>ét tragédiatémául. Katona művével közel egy</w:t>
      </w:r>
      <w:r w:rsidR="00732A15">
        <w:rPr>
          <w:sz w:val="24"/>
          <w:szCs w:val="24"/>
        </w:rPr>
        <w:t xml:space="preserve"> időben is többen feldolgozták: hazánkban Kisfaludy</w:t>
      </w:r>
      <w:r>
        <w:rPr>
          <w:sz w:val="24"/>
          <w:szCs w:val="24"/>
        </w:rPr>
        <w:t xml:space="preserve"> Sándor, Horváth József Elek és </w:t>
      </w:r>
      <w:proofErr w:type="spellStart"/>
      <w:r>
        <w:rPr>
          <w:sz w:val="24"/>
          <w:szCs w:val="24"/>
        </w:rPr>
        <w:t>Boér</w:t>
      </w:r>
      <w:proofErr w:type="spellEnd"/>
      <w:r>
        <w:rPr>
          <w:sz w:val="24"/>
          <w:szCs w:val="24"/>
        </w:rPr>
        <w:t xml:space="preserve"> Sándor, a határon túl a legnagyobb osztrák drámaíró, </w:t>
      </w:r>
      <w:proofErr w:type="spellStart"/>
      <w:r>
        <w:rPr>
          <w:sz w:val="24"/>
          <w:szCs w:val="24"/>
        </w:rPr>
        <w:t>Grillpazer</w:t>
      </w:r>
      <w:proofErr w:type="spellEnd"/>
      <w:r>
        <w:rPr>
          <w:sz w:val="24"/>
          <w:szCs w:val="24"/>
        </w:rPr>
        <w:t xml:space="preserve"> írt Bánk bánról drámát.</w:t>
      </w:r>
    </w:p>
    <w:p w:rsidR="00A96EFB" w:rsidRDefault="00761B7B" w:rsidP="009D7401">
      <w:pPr>
        <w:spacing w:after="0"/>
        <w:ind w:right="45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A történelmi forrásokat Katona írói tehetségével kezelte. A királyné gyilkosául a drámai egység érdekében Bánkot tette, de szerepet adott Peturnak és összeesküvő társainak is. A királyné bűnrészesség</w:t>
      </w:r>
      <w:r w:rsidR="00A15A3F">
        <w:rPr>
          <w:sz w:val="24"/>
          <w:szCs w:val="24"/>
        </w:rPr>
        <w:t xml:space="preserve">ét Melinda </w:t>
      </w:r>
      <w:r w:rsidR="00C622B9">
        <w:rPr>
          <w:sz w:val="24"/>
          <w:szCs w:val="24"/>
        </w:rPr>
        <w:t>elcsábításában korlátozta, de nem annyira, hogy ártatlan áldozatnak tűntesse. A szereplők nagyobb részét a történelemből vette, de jellegüket maga alkotta, azt figyelembe</w:t>
      </w:r>
      <w:r w:rsidR="00732A15">
        <w:rPr>
          <w:sz w:val="24"/>
          <w:szCs w:val="24"/>
        </w:rPr>
        <w:t xml:space="preserve"> </w:t>
      </w:r>
      <w:proofErr w:type="gramStart"/>
      <w:r w:rsidR="00C622B9">
        <w:rPr>
          <w:sz w:val="24"/>
          <w:szCs w:val="24"/>
        </w:rPr>
        <w:t>véve</w:t>
      </w:r>
      <w:proofErr w:type="gramEnd"/>
      <w:r w:rsidR="00C622B9">
        <w:rPr>
          <w:sz w:val="24"/>
          <w:szCs w:val="24"/>
        </w:rPr>
        <w:t xml:space="preserve"> amit e téren forrásaiból n</w:t>
      </w:r>
      <w:r w:rsidR="00732A15">
        <w:rPr>
          <w:sz w:val="24"/>
          <w:szCs w:val="24"/>
        </w:rPr>
        <w:t>yert. Forrásai nem egyeztek azon</w:t>
      </w:r>
      <w:r w:rsidR="00C622B9">
        <w:rPr>
          <w:sz w:val="24"/>
          <w:szCs w:val="24"/>
        </w:rPr>
        <w:t xml:space="preserve">ban, hogy a királyné négy öccse közül valamelyik volt a csábító. Legvalószínűbbnek </w:t>
      </w:r>
      <w:proofErr w:type="spellStart"/>
      <w:r w:rsidR="00C622B9">
        <w:rPr>
          <w:sz w:val="24"/>
          <w:szCs w:val="24"/>
        </w:rPr>
        <w:t>Berchtold</w:t>
      </w:r>
      <w:proofErr w:type="spellEnd"/>
      <w:r w:rsidR="00C622B9">
        <w:rPr>
          <w:sz w:val="24"/>
          <w:szCs w:val="24"/>
        </w:rPr>
        <w:t>, a kalocsai érsek látszott e</w:t>
      </w:r>
      <w:r w:rsidR="00732A15">
        <w:rPr>
          <w:sz w:val="24"/>
          <w:szCs w:val="24"/>
        </w:rPr>
        <w:t>lőtte, ezt azonban a cenzúra mia</w:t>
      </w:r>
      <w:r w:rsidR="00C622B9">
        <w:rPr>
          <w:sz w:val="24"/>
          <w:szCs w:val="24"/>
        </w:rPr>
        <w:t>tt nem vihette színpadra, ezért választotta</w:t>
      </w:r>
      <w:r w:rsidR="00732A15">
        <w:rPr>
          <w:sz w:val="24"/>
          <w:szCs w:val="24"/>
        </w:rPr>
        <w:t xml:space="preserve"> Ottót. E cserére az első kidolg</w:t>
      </w:r>
      <w:r w:rsidR="00C622B9">
        <w:rPr>
          <w:sz w:val="24"/>
          <w:szCs w:val="24"/>
        </w:rPr>
        <w:t>ozás</w:t>
      </w:r>
      <w:r w:rsidR="00732A15">
        <w:rPr>
          <w:sz w:val="24"/>
          <w:szCs w:val="24"/>
        </w:rPr>
        <w:t>ban is és a nyomtatott kiadás előszavában is nyomatékosan felhívja a figyelmet. Ezt bizonyára nem csak a történeti hitelesség tisztelete miatt, hanem némi egyházellenes éllel is.</w:t>
      </w:r>
    </w:p>
    <w:p w:rsidR="00837001" w:rsidRDefault="00A96EFB" w:rsidP="00837001">
      <w:pPr>
        <w:spacing w:after="0"/>
        <w:ind w:right="454"/>
        <w:jc w:val="both"/>
        <w:rPr>
          <w:sz w:val="24"/>
          <w:szCs w:val="24"/>
        </w:rPr>
      </w:pPr>
      <w:r>
        <w:rPr>
          <w:sz w:val="24"/>
          <w:szCs w:val="24"/>
        </w:rPr>
        <w:t>Gondoljunk bele abba is, hogy 1848.</w:t>
      </w:r>
      <w:r w:rsidR="00837001">
        <w:rPr>
          <w:sz w:val="24"/>
          <w:szCs w:val="24"/>
        </w:rPr>
        <w:t xml:space="preserve"> március 15-én ezzel a darabbal ünnepelték a forradalom győzelmét. Sőt, még mai napig is előszeretettel adják elő a kommunizmus áldozatainak megemlékezésére.</w:t>
      </w:r>
    </w:p>
    <w:p w:rsidR="00837001" w:rsidRPr="00A96EFB" w:rsidRDefault="00837001" w:rsidP="00837001">
      <w:pPr>
        <w:spacing w:after="0"/>
        <w:ind w:right="4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előbb említett jelentőségek miatt </w:t>
      </w:r>
      <w:proofErr w:type="gramStart"/>
      <w:r>
        <w:rPr>
          <w:sz w:val="24"/>
          <w:szCs w:val="24"/>
        </w:rPr>
        <w:t>kérem</w:t>
      </w:r>
      <w:proofErr w:type="gramEnd"/>
      <w:r>
        <w:rPr>
          <w:sz w:val="24"/>
          <w:szCs w:val="24"/>
        </w:rPr>
        <w:t xml:space="preserve"> gondolja át, hogy abban az időben milyen fontos szerepet játszott a mű az emberek, és a politikai személyek életében is</w:t>
      </w:r>
    </w:p>
    <w:sectPr w:rsidR="00837001" w:rsidRPr="00A9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7B"/>
    <w:rsid w:val="000621E8"/>
    <w:rsid w:val="000E0494"/>
    <w:rsid w:val="00732A15"/>
    <w:rsid w:val="00761B7B"/>
    <w:rsid w:val="00837001"/>
    <w:rsid w:val="009D7401"/>
    <w:rsid w:val="00A15A3F"/>
    <w:rsid w:val="00A96EFB"/>
    <w:rsid w:val="00C622B9"/>
    <w:rsid w:val="00D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86E5-8750-42C5-BBDE-A6B445C9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B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2134</Characters>
  <Application>Microsoft Office Word</Application>
  <DocSecurity>0</DocSecurity>
  <Lines>32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Hanyecz Henrietta</dc:creator>
  <cp:keywords/>
  <dc:description/>
  <cp:lastModifiedBy>Hanyecz Henrietta</cp:lastModifiedBy>
  <cp:revision>2</cp:revision>
  <dcterms:created xsi:type="dcterms:W3CDTF">2017-03-20T21:13:00Z</dcterms:created>
  <dcterms:modified xsi:type="dcterms:W3CDTF">2017-03-20T21:13:00Z</dcterms:modified>
</cp:coreProperties>
</file>